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A7" w:rsidRPr="008A30A7" w:rsidRDefault="008A30A7" w:rsidP="008A30A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A30A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Ст. 205 УК РБ 275-З от 9.07.1999 г.</w:t>
      </w:r>
    </w:p>
    <w:p w:rsidR="008A30A7" w:rsidRPr="008A30A7" w:rsidRDefault="008A30A7" w:rsidP="008A30A7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8A30A7" w:rsidRPr="008A30A7" w:rsidRDefault="008A30A7" w:rsidP="008A30A7">
      <w:pPr>
        <w:spacing w:before="300" w:after="300" w:line="240" w:lineRule="auto"/>
        <w:ind w:left="450" w:right="4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8A30A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Уголовный Кодекс Республики Беларусь</w:t>
      </w:r>
      <w:r w:rsidRPr="008A30A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br/>
        <w:t>Статья 205. Кража</w:t>
      </w:r>
    </w:p>
    <w:p w:rsidR="008A30A7" w:rsidRPr="008A30A7" w:rsidRDefault="008A30A7" w:rsidP="008A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Тайное похищение имущества (кража) –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8A30A7" w:rsidRPr="008A30A7" w:rsidRDefault="008A30A7" w:rsidP="008A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Кража, совершенная повторно, либо группой лиц, либо с проникновением в жилище,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8A30A7" w:rsidRPr="008A30A7" w:rsidRDefault="008A30A7" w:rsidP="008A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Кража, совершенная в крупном размере, –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наказывается ограничением свободы на срок от двух до пяти лет или лишением свободы на срок от двух до семи лет со штрафом или без штрафа.</w:t>
      </w:r>
    </w:p>
    <w:p w:rsidR="008A30A7" w:rsidRDefault="008A30A7" w:rsidP="008A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Кража, совершенная организованной группой либо в особо крупном размере, –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наказывается лишением свободы на срок от трех до двенадцати лет со штрафом.</w:t>
      </w:r>
    </w:p>
    <w:p w:rsidR="008A30A7" w:rsidRPr="008A30A7" w:rsidRDefault="008A30A7" w:rsidP="008A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A30A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br/>
      </w:r>
      <w:r w:rsidRPr="008A30A7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t>Подробнее: </w:t>
      </w:r>
      <w:r w:rsidRPr="008A30A7">
        <w:rPr>
          <w:rFonts w:ascii="Arial" w:eastAsia="Times New Roman" w:hAnsi="Arial" w:cs="Arial"/>
          <w:color w:val="0066AA"/>
          <w:sz w:val="26"/>
          <w:u w:val="single"/>
          <w:lang w:eastAsia="ru-RU"/>
        </w:rPr>
        <w:t>https://kodeksy-by.com/ugolovnyj_kodeks_rb/205.htm</w:t>
      </w:r>
    </w:p>
    <w:p w:rsidR="00EE7E1D" w:rsidRDefault="00EE7E1D"/>
    <w:sectPr w:rsidR="00EE7E1D" w:rsidSect="00EE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A30A7"/>
    <w:rsid w:val="008A30A7"/>
    <w:rsid w:val="00EE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D"/>
  </w:style>
  <w:style w:type="paragraph" w:styleId="1">
    <w:name w:val="heading 1"/>
    <w:basedOn w:val="a"/>
    <w:link w:val="10"/>
    <w:uiPriority w:val="9"/>
    <w:qFormat/>
    <w:rsid w:val="008A3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2021-07-30T06:31:00Z</dcterms:created>
  <dcterms:modified xsi:type="dcterms:W3CDTF">2021-07-30T06:35:00Z</dcterms:modified>
</cp:coreProperties>
</file>