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5A" w:rsidRPr="00294F5A" w:rsidRDefault="008D22DA" w:rsidP="00294F5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4F5A">
        <w:rPr>
          <w:rFonts w:ascii="Times New Roman" w:hAnsi="Times New Roman" w:cs="Times New Roman"/>
          <w:b/>
          <w:i/>
          <w:sz w:val="36"/>
          <w:szCs w:val="36"/>
        </w:rPr>
        <w:t xml:space="preserve">Кризисное состояние несовершеннолетних: </w:t>
      </w:r>
    </w:p>
    <w:p w:rsidR="0049313D" w:rsidRDefault="008D22DA" w:rsidP="00294F5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4F5A">
        <w:rPr>
          <w:rFonts w:ascii="Times New Roman" w:hAnsi="Times New Roman" w:cs="Times New Roman"/>
          <w:b/>
          <w:i/>
          <w:sz w:val="36"/>
          <w:szCs w:val="36"/>
        </w:rPr>
        <w:t xml:space="preserve"> выявление и стратегии преодоления</w:t>
      </w:r>
    </w:p>
    <w:p w:rsidR="00147BA7" w:rsidRDefault="00147BA7" w:rsidP="00294F5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D22DA" w:rsidRPr="00147BA7" w:rsidRDefault="008D22DA" w:rsidP="00294F5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>К сожалению, всё чаще среди пострадавших в кризисных ситуациях оказываются дети.</w:t>
      </w:r>
    </w:p>
    <w:p w:rsidR="00294F5A" w:rsidRPr="00147BA7" w:rsidRDefault="008D22DA" w:rsidP="00294F5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Кризис — это ситуация эмоционального и умственного стресса, требующая значительного изменения представлений о мире и о себе за короткий промежуток времени. </w:t>
      </w:r>
      <w:r w:rsidR="00294F5A" w:rsidRPr="00147BA7">
        <w:rPr>
          <w:rFonts w:ascii="Times New Roman" w:hAnsi="Times New Roman" w:cs="Times New Roman"/>
          <w:sz w:val="27"/>
          <w:szCs w:val="27"/>
        </w:rPr>
        <w:t xml:space="preserve">Кризис характеризует состояние, порождаемое вставшей перед человеком проблемой, от которой он не может уйти и </w:t>
      </w:r>
      <w:proofErr w:type="gramStart"/>
      <w:r w:rsidR="00294F5A" w:rsidRPr="00147BA7">
        <w:rPr>
          <w:rFonts w:ascii="Times New Roman" w:hAnsi="Times New Roman" w:cs="Times New Roman"/>
          <w:sz w:val="27"/>
          <w:szCs w:val="27"/>
        </w:rPr>
        <w:t>которую  не</w:t>
      </w:r>
      <w:proofErr w:type="gramEnd"/>
      <w:r w:rsidR="00294F5A" w:rsidRPr="00147BA7">
        <w:rPr>
          <w:rFonts w:ascii="Times New Roman" w:hAnsi="Times New Roman" w:cs="Times New Roman"/>
          <w:sz w:val="27"/>
          <w:szCs w:val="27"/>
        </w:rPr>
        <w:t xml:space="preserve"> может разрешить в короткое время и привычным способом.</w:t>
      </w:r>
    </w:p>
    <w:p w:rsidR="008D22DA" w:rsidRPr="00147BA7" w:rsidRDefault="008D22DA" w:rsidP="00294F5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От заботливого человека, находящегося рядом в тяжелую минуту, зависит многое. Он может спасти потенциальному </w:t>
      </w:r>
      <w:proofErr w:type="spellStart"/>
      <w:r w:rsidRPr="00147BA7">
        <w:rPr>
          <w:rFonts w:ascii="Times New Roman" w:hAnsi="Times New Roman" w:cs="Times New Roman"/>
          <w:sz w:val="27"/>
          <w:szCs w:val="27"/>
        </w:rPr>
        <w:t>суициденту</w:t>
      </w:r>
      <w:proofErr w:type="spellEnd"/>
      <w:r w:rsidRPr="00147BA7">
        <w:rPr>
          <w:rFonts w:ascii="Times New Roman" w:hAnsi="Times New Roman" w:cs="Times New Roman"/>
          <w:sz w:val="27"/>
          <w:szCs w:val="27"/>
        </w:rPr>
        <w:t xml:space="preserve"> жизнь.</w:t>
      </w:r>
    </w:p>
    <w:p w:rsidR="00147BA7" w:rsidRDefault="00147BA7" w:rsidP="00147BA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          </w:t>
      </w:r>
      <w:r w:rsidR="008D22DA" w:rsidRPr="00147BA7">
        <w:rPr>
          <w:rFonts w:ascii="Times New Roman" w:hAnsi="Times New Roman" w:cs="Times New Roman"/>
          <w:sz w:val="27"/>
          <w:szCs w:val="27"/>
        </w:rPr>
        <w:t xml:space="preserve">Общими </w:t>
      </w:r>
      <w:proofErr w:type="gramStart"/>
      <w:r w:rsidR="008D22DA" w:rsidRPr="00147BA7">
        <w:rPr>
          <w:rFonts w:ascii="Times New Roman" w:hAnsi="Times New Roman" w:cs="Times New Roman"/>
          <w:sz w:val="27"/>
          <w:szCs w:val="27"/>
        </w:rPr>
        <w:t>признаками  кризисного</w:t>
      </w:r>
      <w:proofErr w:type="gramEnd"/>
      <w:r w:rsidR="008D22DA" w:rsidRPr="00147BA7">
        <w:rPr>
          <w:rFonts w:ascii="Times New Roman" w:hAnsi="Times New Roman" w:cs="Times New Roman"/>
          <w:sz w:val="27"/>
          <w:szCs w:val="27"/>
        </w:rPr>
        <w:t xml:space="preserve"> состояния </w:t>
      </w:r>
      <w:r w:rsidRPr="00147BA7">
        <w:rPr>
          <w:rFonts w:ascii="Times New Roman" w:hAnsi="Times New Roman" w:cs="Times New Roman"/>
          <w:sz w:val="27"/>
          <w:szCs w:val="27"/>
        </w:rPr>
        <w:t xml:space="preserve"> учащегося являются: </w:t>
      </w:r>
    </w:p>
    <w:p w:rsidR="00147BA7" w:rsidRDefault="00294F5A" w:rsidP="00147B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депрессия, </w:t>
      </w:r>
      <w:r w:rsidR="00147BA7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294F5A" w:rsidRPr="00147BA7" w:rsidRDefault="00294F5A" w:rsidP="00147B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отчуждение от друзей и семьи, </w:t>
      </w:r>
    </w:p>
    <w:p w:rsidR="00294F5A" w:rsidRPr="00147BA7" w:rsidRDefault="00294F5A" w:rsidP="00147B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потеря интереса к окружающим, </w:t>
      </w:r>
    </w:p>
    <w:p w:rsidR="00294F5A" w:rsidRPr="00147BA7" w:rsidRDefault="008D22DA" w:rsidP="00147B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потеря энергии, снижение </w:t>
      </w:r>
      <w:r w:rsidR="00294F5A" w:rsidRPr="00147BA7">
        <w:rPr>
          <w:rFonts w:ascii="Times New Roman" w:hAnsi="Times New Roman" w:cs="Times New Roman"/>
          <w:sz w:val="27"/>
          <w:szCs w:val="27"/>
        </w:rPr>
        <w:t xml:space="preserve">активности, плохое настроение, </w:t>
      </w:r>
    </w:p>
    <w:p w:rsidR="008D22DA" w:rsidRPr="00147BA7" w:rsidRDefault="008D22DA" w:rsidP="00147B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раздражительность, чувство беспомощности. </w:t>
      </w:r>
    </w:p>
    <w:p w:rsidR="008D22DA" w:rsidRPr="00147BA7" w:rsidRDefault="00294F5A" w:rsidP="00294F5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>Рекомендации по ведению беседы с несовершеннолетним, находя</w:t>
      </w:r>
      <w:r w:rsidR="00147BA7">
        <w:rPr>
          <w:rFonts w:ascii="Times New Roman" w:hAnsi="Times New Roman" w:cs="Times New Roman"/>
          <w:sz w:val="27"/>
          <w:szCs w:val="27"/>
        </w:rPr>
        <w:t xml:space="preserve">щимся в кризисном </w:t>
      </w:r>
      <w:proofErr w:type="gramStart"/>
      <w:r w:rsidR="00147BA7">
        <w:rPr>
          <w:rFonts w:ascii="Times New Roman" w:hAnsi="Times New Roman" w:cs="Times New Roman"/>
          <w:sz w:val="27"/>
          <w:szCs w:val="27"/>
        </w:rPr>
        <w:t>состоянии:</w:t>
      </w:r>
      <w:r w:rsidRPr="00147BA7">
        <w:rPr>
          <w:rFonts w:ascii="Times New Roman" w:hAnsi="Times New Roman" w:cs="Times New Roman"/>
          <w:sz w:val="27"/>
          <w:szCs w:val="27"/>
        </w:rPr>
        <w:t>1.Выразите</w:t>
      </w:r>
      <w:proofErr w:type="gramEnd"/>
      <w:r w:rsidRPr="00147BA7">
        <w:rPr>
          <w:rFonts w:ascii="Times New Roman" w:hAnsi="Times New Roman" w:cs="Times New Roman"/>
          <w:sz w:val="27"/>
          <w:szCs w:val="27"/>
        </w:rPr>
        <w:t xml:space="preserve"> свою заинтересованность личностью и судьбой несоверше</w:t>
      </w:r>
      <w:r w:rsidR="00147BA7">
        <w:rPr>
          <w:rFonts w:ascii="Times New Roman" w:hAnsi="Times New Roman" w:cs="Times New Roman"/>
          <w:sz w:val="27"/>
          <w:szCs w:val="27"/>
        </w:rPr>
        <w:t xml:space="preserve">ннолетнего, симпатию к нему.  </w:t>
      </w:r>
      <w:r w:rsidRPr="00147BA7">
        <w:rPr>
          <w:rFonts w:ascii="Times New Roman" w:hAnsi="Times New Roman" w:cs="Times New Roman"/>
          <w:sz w:val="27"/>
          <w:szCs w:val="27"/>
        </w:rPr>
        <w:t>2. Задавайте вопросы прямо, в искренней и спокойной манере; используйт</w:t>
      </w:r>
      <w:r w:rsidR="00147BA7">
        <w:rPr>
          <w:rFonts w:ascii="Times New Roman" w:hAnsi="Times New Roman" w:cs="Times New Roman"/>
          <w:sz w:val="27"/>
          <w:szCs w:val="27"/>
        </w:rPr>
        <w:t xml:space="preserve">е технику активного слушания. </w:t>
      </w:r>
      <w:r w:rsidRPr="00147BA7">
        <w:rPr>
          <w:rFonts w:ascii="Times New Roman" w:hAnsi="Times New Roman" w:cs="Times New Roman"/>
          <w:sz w:val="27"/>
          <w:szCs w:val="27"/>
        </w:rPr>
        <w:t xml:space="preserve"> 3. Попытайтесь выяснить причины и условия формирования возникшей беспомощности, тревоги, суицидальных </w:t>
      </w:r>
      <w:r w:rsidR="00147BA7">
        <w:rPr>
          <w:rFonts w:ascii="Times New Roman" w:hAnsi="Times New Roman" w:cs="Times New Roman"/>
          <w:sz w:val="27"/>
          <w:szCs w:val="27"/>
        </w:rPr>
        <w:t xml:space="preserve">намерений, но не </w:t>
      </w:r>
      <w:proofErr w:type="gramStart"/>
      <w:r w:rsidR="00147BA7">
        <w:rPr>
          <w:rFonts w:ascii="Times New Roman" w:hAnsi="Times New Roman" w:cs="Times New Roman"/>
          <w:sz w:val="27"/>
          <w:szCs w:val="27"/>
        </w:rPr>
        <w:t>настаивайте  на</w:t>
      </w:r>
      <w:proofErr w:type="gramEnd"/>
      <w:r w:rsidR="00147BA7">
        <w:rPr>
          <w:rFonts w:ascii="Times New Roman" w:hAnsi="Times New Roman" w:cs="Times New Roman"/>
          <w:sz w:val="27"/>
          <w:szCs w:val="27"/>
        </w:rPr>
        <w:t xml:space="preserve"> их обсуждении.</w:t>
      </w:r>
      <w:r w:rsidRPr="00147BA7">
        <w:rPr>
          <w:rFonts w:ascii="Times New Roman" w:hAnsi="Times New Roman" w:cs="Times New Roman"/>
          <w:sz w:val="27"/>
          <w:szCs w:val="27"/>
        </w:rPr>
        <w:t xml:space="preserve"> 4.Побудите его выразить свои чувства, свя</w:t>
      </w:r>
      <w:r w:rsidR="00147BA7">
        <w:rPr>
          <w:rFonts w:ascii="Times New Roman" w:hAnsi="Times New Roman" w:cs="Times New Roman"/>
          <w:sz w:val="27"/>
          <w:szCs w:val="27"/>
        </w:rPr>
        <w:t xml:space="preserve">занные с проблемной областью. </w:t>
      </w:r>
      <w:r w:rsidRPr="00147BA7">
        <w:rPr>
          <w:rFonts w:ascii="Times New Roman" w:hAnsi="Times New Roman" w:cs="Times New Roman"/>
          <w:sz w:val="27"/>
          <w:szCs w:val="27"/>
        </w:rPr>
        <w:t xml:space="preserve"> 5.Спросите, приходилось ли ему ранее рассказывать кому-либо о том, что он говорит сейчас. Этот вопрос поможет подтолкнуть собеседника к мысли, что, возможно, главная его проблема</w:t>
      </w:r>
      <w:r w:rsidR="00147BA7">
        <w:rPr>
          <w:rFonts w:ascii="Times New Roman" w:hAnsi="Times New Roman" w:cs="Times New Roman"/>
          <w:sz w:val="27"/>
          <w:szCs w:val="27"/>
        </w:rPr>
        <w:t xml:space="preserve"> в социальной самоизоляции.  </w:t>
      </w:r>
    </w:p>
    <w:p w:rsidR="008D22DA" w:rsidRPr="00147BA7" w:rsidRDefault="008D22DA" w:rsidP="00147BA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Разговор должен быть абсолютно спокойным, ни в коем случае нельзя повышать голос. Вы должны показать, </w:t>
      </w:r>
      <w:proofErr w:type="gramStart"/>
      <w:r w:rsidRPr="00147BA7">
        <w:rPr>
          <w:rFonts w:ascii="Times New Roman" w:hAnsi="Times New Roman" w:cs="Times New Roman"/>
          <w:sz w:val="27"/>
          <w:szCs w:val="27"/>
        </w:rPr>
        <w:t>что то</w:t>
      </w:r>
      <w:proofErr w:type="gramEnd"/>
      <w:r w:rsidRPr="00147BA7">
        <w:rPr>
          <w:rFonts w:ascii="Times New Roman" w:hAnsi="Times New Roman" w:cs="Times New Roman"/>
          <w:sz w:val="27"/>
          <w:szCs w:val="27"/>
        </w:rPr>
        <w:t xml:space="preserve">, что происходит с ребенком для вас важно, и вы готовы помочь. Пример: «Мне кажется, что с тобой что-то происходит - ты не такой, как обычно - грустный, задумчивый, отрешенный... у тебя что-то случилось? Если ты позволишь, </w:t>
      </w:r>
      <w:r w:rsidR="00147BA7">
        <w:rPr>
          <w:rFonts w:ascii="Times New Roman" w:hAnsi="Times New Roman" w:cs="Times New Roman"/>
          <w:sz w:val="27"/>
          <w:szCs w:val="27"/>
        </w:rPr>
        <w:t xml:space="preserve">я буду рад/рада тебе помочь». </w:t>
      </w:r>
      <w:r w:rsidRPr="00147BA7">
        <w:rPr>
          <w:rFonts w:ascii="Times New Roman" w:hAnsi="Times New Roman" w:cs="Times New Roman"/>
          <w:sz w:val="27"/>
          <w:szCs w:val="27"/>
        </w:rPr>
        <w:t>В то же время разговор должен быть уверенным. Следует показать ребенку, что, несмотря ни на что, вы готовы помочь ему справитьс</w:t>
      </w:r>
      <w:r w:rsidR="00294F5A" w:rsidRPr="00147BA7">
        <w:rPr>
          <w:rFonts w:ascii="Times New Roman" w:hAnsi="Times New Roman" w:cs="Times New Roman"/>
          <w:sz w:val="27"/>
          <w:szCs w:val="27"/>
        </w:rPr>
        <w:t>я с возникающими трудностями.</w:t>
      </w:r>
      <w:r w:rsidR="00147BA7">
        <w:rPr>
          <w:rFonts w:ascii="Times New Roman" w:hAnsi="Times New Roman" w:cs="Times New Roman"/>
          <w:sz w:val="27"/>
          <w:szCs w:val="27"/>
        </w:rPr>
        <w:t xml:space="preserve"> </w:t>
      </w:r>
      <w:r w:rsidRPr="00147BA7">
        <w:rPr>
          <w:rFonts w:ascii="Times New Roman" w:hAnsi="Times New Roman" w:cs="Times New Roman"/>
          <w:sz w:val="27"/>
          <w:szCs w:val="27"/>
        </w:rPr>
        <w:t>Важной задачей такого разговора является уговорить ребенка обратиться за помощью - к школьному психологу либо родителям. Это должно так же происходить без сильного давления, но настойчиво.</w:t>
      </w:r>
    </w:p>
    <w:p w:rsidR="008D22DA" w:rsidRPr="00147BA7" w:rsidRDefault="008D22DA" w:rsidP="00294F5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>Первоочеред</w:t>
      </w:r>
      <w:r w:rsidR="00294F5A" w:rsidRPr="00147BA7">
        <w:rPr>
          <w:rFonts w:ascii="Times New Roman" w:hAnsi="Times New Roman" w:cs="Times New Roman"/>
          <w:sz w:val="27"/>
          <w:szCs w:val="27"/>
        </w:rPr>
        <w:t>ные действия педагогов при наличии риска высокой степени для безопасности жизни ребёнка:</w:t>
      </w:r>
    </w:p>
    <w:p w:rsidR="00294F5A" w:rsidRPr="00147BA7" w:rsidRDefault="00294F5A" w:rsidP="00147B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Обеспечить присутствие </w:t>
      </w:r>
      <w:proofErr w:type="gramStart"/>
      <w:r w:rsidRPr="00147BA7">
        <w:rPr>
          <w:rFonts w:ascii="Times New Roman" w:hAnsi="Times New Roman" w:cs="Times New Roman"/>
          <w:sz w:val="27"/>
          <w:szCs w:val="27"/>
        </w:rPr>
        <w:t>взрослого  рядом</w:t>
      </w:r>
      <w:proofErr w:type="gramEnd"/>
      <w:r w:rsidRPr="00147BA7">
        <w:rPr>
          <w:rFonts w:ascii="Times New Roman" w:hAnsi="Times New Roman" w:cs="Times New Roman"/>
          <w:sz w:val="27"/>
          <w:szCs w:val="27"/>
        </w:rPr>
        <w:t xml:space="preserve"> с ребёнком.</w:t>
      </w:r>
    </w:p>
    <w:p w:rsidR="00294F5A" w:rsidRPr="00147BA7" w:rsidRDefault="00294F5A" w:rsidP="00147B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>Информировать администрацию учреждения образования.</w:t>
      </w:r>
    </w:p>
    <w:p w:rsidR="00294F5A" w:rsidRPr="00147BA7" w:rsidRDefault="00294F5A" w:rsidP="00147B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>Информировать родителей об угрозе жизни ребёнка.</w:t>
      </w:r>
    </w:p>
    <w:p w:rsidR="00294F5A" w:rsidRPr="00147BA7" w:rsidRDefault="00294F5A" w:rsidP="00147B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 xml:space="preserve">Немедленно связаться с </w:t>
      </w:r>
      <w:bookmarkStart w:id="0" w:name="_GoBack"/>
      <w:bookmarkEnd w:id="0"/>
      <w:r w:rsidRPr="00147BA7">
        <w:rPr>
          <w:rFonts w:ascii="Times New Roman" w:hAnsi="Times New Roman" w:cs="Times New Roman"/>
          <w:sz w:val="27"/>
          <w:szCs w:val="27"/>
        </w:rPr>
        <w:t>поликлиникой, вызвать скорую помощь.</w:t>
      </w:r>
    </w:p>
    <w:p w:rsidR="00294F5A" w:rsidRPr="00147BA7" w:rsidRDefault="00294F5A" w:rsidP="00147B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7BA7">
        <w:rPr>
          <w:rFonts w:ascii="Times New Roman" w:hAnsi="Times New Roman" w:cs="Times New Roman"/>
          <w:sz w:val="27"/>
          <w:szCs w:val="27"/>
        </w:rPr>
        <w:t>«Заключить контракт» с ребёнком, т.е. рассказать о планируемых вами дальнейших действиях и действиях ребёнка.</w:t>
      </w:r>
    </w:p>
    <w:p w:rsidR="00294F5A" w:rsidRPr="00C826B6" w:rsidRDefault="00294F5A" w:rsidP="00294F5A">
      <w:pPr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826B6">
        <w:rPr>
          <w:rFonts w:ascii="Times New Roman" w:hAnsi="Times New Roman" w:cs="Times New Roman"/>
          <w:i/>
          <w:sz w:val="27"/>
          <w:szCs w:val="27"/>
        </w:rPr>
        <w:t>«Телефон экстренной психологической помощи» 170</w:t>
      </w:r>
    </w:p>
    <w:sectPr w:rsidR="00294F5A" w:rsidRPr="00C826B6" w:rsidSect="00147BA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0265"/>
    <w:multiLevelType w:val="hybridMultilevel"/>
    <w:tmpl w:val="54F4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10202"/>
    <w:multiLevelType w:val="hybridMultilevel"/>
    <w:tmpl w:val="6A2EE6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B479F1"/>
    <w:multiLevelType w:val="hybridMultilevel"/>
    <w:tmpl w:val="84821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DA"/>
    <w:rsid w:val="00147BA7"/>
    <w:rsid w:val="00294F5A"/>
    <w:rsid w:val="0049313D"/>
    <w:rsid w:val="008D22DA"/>
    <w:rsid w:val="00C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B443A-E586-40DD-8356-3EA2DA4A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2019-11-13T07:54:00Z</cp:lastPrinted>
  <dcterms:created xsi:type="dcterms:W3CDTF">2019-11-13T07:30:00Z</dcterms:created>
  <dcterms:modified xsi:type="dcterms:W3CDTF">2019-11-13T08:04:00Z</dcterms:modified>
</cp:coreProperties>
</file>